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A34AB2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A34AB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A34AB2" w:rsid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816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A34AB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A34AB2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4AB2">
        <w:rPr>
          <w:rFonts w:ascii="Times New Roman" w:hAnsi="Times New Roman" w:cs="Times New Roman"/>
          <w:bCs/>
          <w:sz w:val="24"/>
          <w:szCs w:val="24"/>
        </w:rPr>
        <w:t>86MS0049-01-2025-003536-94</w:t>
      </w:r>
    </w:p>
    <w:p w:rsidR="00C17211" w:rsidRPr="00A34AB2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A34AB2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34AB2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4AB2" w:rsidR="00A34AB2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A34AB2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34AB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A34AB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A34AB2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A34AB2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«Руснефтегазпроект» Хусниддиновой Дианы Анваровны,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A34AB2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A34AB2">
        <w:rPr>
          <w:rFonts w:ascii="Times New Roman" w:hAnsi="Times New Roman" w:cs="Times New Roman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A34AB2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A34AB2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154087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>Хусниддинова Д.А.</w:t>
      </w:r>
      <w:r w:rsidRPr="00A34AB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Руснефтегазпроект»</w:t>
      </w:r>
      <w:r w:rsidRPr="00A34AB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ул. Интернациональная, зд. 34А/П, стр. 2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34AB2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07.02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A34AB2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A34AB2" w:rsidR="004A2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A34AB2" w:rsidRPr="00A34AB2" w:rsidP="00A34A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>Хусниддинова Д.А</w:t>
      </w:r>
      <w:r w:rsidRPr="00A34A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34AB2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A34AB2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A34AB2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A34AB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A34AB2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Хусниддиновой Д.А</w:t>
      </w:r>
      <w:r w:rsidRPr="00A34AB2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A34AB2" w:rsidP="00A34A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</w:t>
      </w:r>
      <w:r w:rsidRPr="00A34AB2">
        <w:rPr>
          <w:rFonts w:ascii="Times New Roman" w:hAnsi="Times New Roman" w:cs="Times New Roman"/>
          <w:sz w:val="24"/>
          <w:szCs w:val="24"/>
        </w:rPr>
        <w:t xml:space="preserve"> 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Хусниддиновой Д.А</w:t>
      </w:r>
      <w:r w:rsidRPr="00A34AB2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A34AB2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34AB2" w:rsidR="00A34AB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86032515300433800001 от 02.06</w:t>
      </w:r>
      <w:r w:rsidRPr="00A34AB2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757DD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757DD4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757DD4">
        <w:rPr>
          <w:rFonts w:ascii="Times New Roman" w:hAnsi="Times New Roman" w:cs="Times New Roman"/>
          <w:color w:val="FF0000"/>
          <w:sz w:val="24"/>
          <w:szCs w:val="24"/>
        </w:rPr>
        <w:t>Хусниддинова Д.А</w:t>
      </w:r>
      <w:r w:rsidR="00757D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757DD4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757DD4">
        <w:rPr>
          <w:rFonts w:ascii="Times New Roman" w:hAnsi="Times New Roman" w:cs="Times New Roman"/>
          <w:color w:val="FF0000"/>
          <w:sz w:val="24"/>
          <w:szCs w:val="24"/>
        </w:rPr>
        <w:t>привлекалась</w:t>
      </w:r>
      <w:r w:rsidR="00757DD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отправлений; выписку из ЕГРЮЛ; </w:t>
      </w:r>
      <w:r w:rsidRPr="00A34AB2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A34AB2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34AB2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A34AB2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A34AB2" w:rsid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07.02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A34AB2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</w:t>
      </w:r>
      <w:r w:rsidRPr="00A34AB2">
        <w:rPr>
          <w:rFonts w:ascii="Times New Roman" w:hAnsi="Times New Roman" w:cs="Times New Roman"/>
          <w:sz w:val="24"/>
          <w:szCs w:val="24"/>
        </w:rPr>
        <w:t>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</w:t>
      </w:r>
      <w:r w:rsidRPr="00A34AB2">
        <w:rPr>
          <w:rFonts w:ascii="Times New Roman" w:hAnsi="Times New Roman" w:cs="Times New Roman"/>
          <w:sz w:val="24"/>
          <w:szCs w:val="24"/>
        </w:rPr>
        <w:t>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</w:t>
      </w:r>
      <w:r w:rsidRPr="00A34AB2">
        <w:rPr>
          <w:rFonts w:ascii="Times New Roman" w:hAnsi="Times New Roman" w:cs="Times New Roman"/>
          <w:sz w:val="24"/>
          <w:szCs w:val="24"/>
        </w:rPr>
        <w:t xml:space="preserve">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Таким обр</w:t>
      </w:r>
      <w:r w:rsidRPr="00A34AB2">
        <w:rPr>
          <w:rFonts w:ascii="Times New Roman" w:hAnsi="Times New Roman" w:cs="Times New Roman"/>
          <w:sz w:val="24"/>
          <w:szCs w:val="24"/>
        </w:rPr>
        <w:t xml:space="preserve">азом, расчет по страховым взносам за </w:t>
      </w:r>
      <w:r w:rsidRPr="00A34AB2" w:rsidR="009A5BB5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A34AB2">
        <w:rPr>
          <w:rFonts w:ascii="Times New Roman" w:hAnsi="Times New Roman" w:cs="Times New Roman"/>
          <w:sz w:val="24"/>
          <w:szCs w:val="24"/>
        </w:rPr>
        <w:t>год</w:t>
      </w:r>
      <w:r w:rsidRPr="00A34AB2" w:rsidR="00AF5CAE">
        <w:rPr>
          <w:rFonts w:ascii="Times New Roman" w:hAnsi="Times New Roman" w:cs="Times New Roman"/>
          <w:sz w:val="24"/>
          <w:szCs w:val="24"/>
        </w:rPr>
        <w:t>а</w:t>
      </w:r>
      <w:r w:rsidRPr="00A34AB2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A34AB2">
        <w:rPr>
          <w:rFonts w:ascii="Times New Roman" w:hAnsi="Times New Roman" w:cs="Times New Roman"/>
          <w:sz w:val="24"/>
          <w:szCs w:val="24"/>
        </w:rPr>
        <w:t xml:space="preserve">,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A34AB2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A34AB2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AB2" w:rsid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>07.02</w:t>
      </w:r>
      <w:r w:rsidRPr="00A34AB2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A34AB2" w:rsidR="00A34AB2">
        <w:rPr>
          <w:rFonts w:ascii="Times New Roman" w:hAnsi="Times New Roman" w:cs="Times New Roman"/>
          <w:color w:val="FF0000"/>
          <w:sz w:val="24"/>
          <w:szCs w:val="24"/>
        </w:rPr>
        <w:t>Хусниддинова Д.А</w:t>
      </w:r>
      <w:r w:rsidRPr="00A34AB2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A34AB2" w:rsidR="004A2AEC">
        <w:rPr>
          <w:rFonts w:ascii="Times New Roman" w:eastAsia="MS Mincho" w:hAnsi="Times New Roman" w:cs="Times New Roman"/>
          <w:sz w:val="24"/>
          <w:szCs w:val="24"/>
        </w:rPr>
        <w:t>а</w:t>
      </w: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A34AB2">
        <w:rPr>
          <w:rFonts w:ascii="Times New Roman" w:eastAsia="MS Mincho" w:hAnsi="Times New Roman" w:cs="Times New Roman"/>
          <w:sz w:val="24"/>
          <w:szCs w:val="24"/>
        </w:rPr>
        <w:t xml:space="preserve">декларации (расчета по страховым взносам) в налоговый орган по месту учета. 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</w:t>
      </w:r>
      <w:r>
        <w:rPr>
          <w:rFonts w:ascii="Times New Roman" w:hAnsi="Times New Roman" w:cs="Times New Roman"/>
          <w:sz w:val="24"/>
          <w:szCs w:val="24"/>
        </w:rPr>
        <w:t>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</w:t>
      </w:r>
      <w:r w:rsidRPr="00A34AB2">
        <w:rPr>
          <w:rFonts w:ascii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Руко</w:t>
      </w:r>
      <w:r w:rsidRPr="00A34AB2">
        <w:rPr>
          <w:rFonts w:ascii="Times New Roman" w:hAnsi="Times New Roman" w:cs="Times New Roman"/>
          <w:sz w:val="24"/>
          <w:szCs w:val="24"/>
        </w:rPr>
        <w:t>водствуясь ст.ст. 29.9, 29.10 Кодекса РФ об АП, мировой судья,</w:t>
      </w:r>
    </w:p>
    <w:p w:rsidR="00154087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A34AB2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«Руснефтегазпроект</w:t>
      </w:r>
      <w:r w:rsidRPr="00A34AB2" w:rsidR="003A37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 xml:space="preserve">Хусниддинову Диану Анваровну </w:t>
      </w:r>
      <w:r w:rsidRPr="00A34AB2">
        <w:rPr>
          <w:rFonts w:ascii="Times New Roman" w:hAnsi="Times New Roman" w:cs="Times New Roman"/>
          <w:sz w:val="24"/>
          <w:szCs w:val="24"/>
        </w:rPr>
        <w:t>признать виновн</w:t>
      </w:r>
      <w:r w:rsidRPr="00A34AB2" w:rsidR="004A2AEC">
        <w:rPr>
          <w:rFonts w:ascii="Times New Roman" w:hAnsi="Times New Roman" w:cs="Times New Roman"/>
          <w:sz w:val="24"/>
          <w:szCs w:val="24"/>
        </w:rPr>
        <w:t>ой</w:t>
      </w:r>
      <w:r w:rsidRPr="00A34AB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A34AB2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A34AB2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A34AB2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A34AB2" w:rsidR="00A34AB2">
        <w:rPr>
          <w:rFonts w:ascii="Times New Roman" w:hAnsi="Times New Roman" w:cs="Times New Roman"/>
          <w:color w:val="FF0000"/>
          <w:sz w:val="24"/>
          <w:szCs w:val="24"/>
        </w:rPr>
        <w:t>0412365400495008162515186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A34AB2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AB2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A34AB2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100.</w:t>
      </w:r>
    </w:p>
    <w:p w:rsidR="001205E5" w:rsidRPr="00A34AB2" w:rsidP="001205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AB2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A34AB2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A34A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A34AB2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AB2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</w:r>
      <w:r w:rsidRPr="00A34AB2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A34AB2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CC76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205E5"/>
    <w:rsid w:val="00154087"/>
    <w:rsid w:val="0038339E"/>
    <w:rsid w:val="003A3761"/>
    <w:rsid w:val="0040581B"/>
    <w:rsid w:val="004A2AEC"/>
    <w:rsid w:val="004F52CD"/>
    <w:rsid w:val="0055147B"/>
    <w:rsid w:val="00604A88"/>
    <w:rsid w:val="00757DD4"/>
    <w:rsid w:val="009A5BB5"/>
    <w:rsid w:val="009F2F62"/>
    <w:rsid w:val="00A34AB2"/>
    <w:rsid w:val="00AF5CAE"/>
    <w:rsid w:val="00C17211"/>
    <w:rsid w:val="00CC762B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